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250B" w:rsidRPr="000C1517" w:rsidRDefault="00AC250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C250B" w:rsidRPr="000C1517">
        <w:trPr>
          <w:trHeight w:val="290"/>
        </w:trPr>
        <w:tc>
          <w:tcPr>
            <w:tcW w:w="20934" w:type="dxa"/>
            <w:gridSpan w:val="2"/>
            <w:tcBorders>
              <w:top w:val="nil"/>
              <w:left w:val="nil"/>
              <w:right w:val="nil"/>
            </w:tcBorders>
          </w:tcPr>
          <w:p w:rsidR="00AC250B" w:rsidRPr="000C1517" w:rsidRDefault="00AC250B">
            <w:pPr>
              <w:pStyle w:val="Heading2"/>
              <w:jc w:val="left"/>
              <w:rPr>
                <w:rFonts w:ascii="Arial" w:eastAsia="Arial" w:hAnsi="Arial" w:cs="Arial"/>
                <w:b w:val="0"/>
                <w:bCs w:val="0"/>
              </w:rPr>
            </w:pPr>
          </w:p>
        </w:tc>
      </w:tr>
      <w:tr w:rsidR="00AC250B" w:rsidRPr="000C1517">
        <w:trPr>
          <w:trHeight w:val="290"/>
        </w:trPr>
        <w:tc>
          <w:tcPr>
            <w:tcW w:w="5167" w:type="dxa"/>
          </w:tcPr>
          <w:p w:rsidR="00AC250B" w:rsidRPr="000C1517" w:rsidRDefault="005531B2">
            <w:pPr>
              <w:pBdr>
                <w:top w:val="nil"/>
                <w:left w:val="nil"/>
                <w:bottom w:val="nil"/>
                <w:right w:val="nil"/>
                <w:between w:val="nil"/>
              </w:pBdr>
              <w:ind w:left="90"/>
              <w:rPr>
                <w:rFonts w:ascii="Arial" w:eastAsia="Arial" w:hAnsi="Arial" w:cs="Arial"/>
                <w:color w:val="000000"/>
                <w:sz w:val="20"/>
                <w:szCs w:val="20"/>
              </w:rPr>
            </w:pPr>
            <w:r w:rsidRPr="000C151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C250B" w:rsidRPr="000C1517" w:rsidRDefault="00FF1550">
            <w:pPr>
              <w:rPr>
                <w:rFonts w:ascii="Arial" w:eastAsia="Arial" w:hAnsi="Arial" w:cs="Arial"/>
                <w:color w:val="0000FF"/>
                <w:sz w:val="20"/>
                <w:szCs w:val="20"/>
              </w:rPr>
            </w:pPr>
            <w:hyperlink r:id="rId7">
              <w:r w:rsidR="005531B2" w:rsidRPr="000C1517">
                <w:rPr>
                  <w:rFonts w:ascii="Arial" w:eastAsia="Arial" w:hAnsi="Arial" w:cs="Arial"/>
                  <w:b/>
                  <w:bCs/>
                  <w:color w:val="0000FF"/>
                  <w:sz w:val="20"/>
                  <w:szCs w:val="20"/>
                  <w:u w:val="single"/>
                </w:rPr>
                <w:t>European Journal of Nutrition &amp; Food Safety</w:t>
              </w:r>
            </w:hyperlink>
            <w:r w:rsidR="005531B2" w:rsidRPr="000C1517">
              <w:rPr>
                <w:rFonts w:ascii="Arial" w:eastAsia="Arial" w:hAnsi="Arial" w:cs="Arial"/>
                <w:b/>
                <w:bCs/>
                <w:color w:val="0000FF"/>
                <w:sz w:val="20"/>
                <w:szCs w:val="20"/>
              </w:rPr>
              <w:t xml:space="preserve"> </w:t>
            </w:r>
          </w:p>
        </w:tc>
      </w:tr>
      <w:tr w:rsidR="00AC250B" w:rsidRPr="000C1517">
        <w:trPr>
          <w:trHeight w:val="290"/>
        </w:trPr>
        <w:tc>
          <w:tcPr>
            <w:tcW w:w="5167" w:type="dxa"/>
          </w:tcPr>
          <w:p w:rsidR="00AC250B" w:rsidRPr="000C1517" w:rsidRDefault="005531B2">
            <w:pPr>
              <w:pBdr>
                <w:top w:val="nil"/>
                <w:left w:val="nil"/>
                <w:bottom w:val="nil"/>
                <w:right w:val="nil"/>
                <w:between w:val="nil"/>
              </w:pBdr>
              <w:ind w:left="90"/>
              <w:rPr>
                <w:rFonts w:ascii="Arial" w:eastAsia="Arial" w:hAnsi="Arial" w:cs="Arial"/>
                <w:color w:val="000000"/>
                <w:sz w:val="20"/>
                <w:szCs w:val="20"/>
              </w:rPr>
            </w:pPr>
            <w:r w:rsidRPr="000C151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eastAsia="Arial" w:hAnsi="Arial" w:cs="Arial"/>
                <w:color w:val="000000"/>
                <w:sz w:val="20"/>
                <w:szCs w:val="20"/>
              </w:rPr>
            </w:pPr>
            <w:r w:rsidRPr="000C1517">
              <w:rPr>
                <w:rFonts w:ascii="Arial" w:eastAsia="Arial" w:hAnsi="Arial" w:cs="Arial"/>
                <w:b/>
                <w:bCs/>
                <w:color w:val="000000"/>
                <w:sz w:val="20"/>
                <w:szCs w:val="20"/>
              </w:rPr>
              <w:t>Ms_EJNFS_150508</w:t>
            </w:r>
          </w:p>
        </w:tc>
      </w:tr>
      <w:tr w:rsidR="00AC250B" w:rsidRPr="000C1517">
        <w:trPr>
          <w:trHeight w:val="650"/>
        </w:trPr>
        <w:tc>
          <w:tcPr>
            <w:tcW w:w="5167" w:type="dxa"/>
          </w:tcPr>
          <w:p w:rsidR="00AC250B" w:rsidRPr="000C1517" w:rsidRDefault="005531B2">
            <w:pPr>
              <w:pBdr>
                <w:top w:val="nil"/>
                <w:left w:val="nil"/>
                <w:bottom w:val="nil"/>
                <w:right w:val="nil"/>
                <w:between w:val="nil"/>
              </w:pBdr>
              <w:ind w:left="90"/>
              <w:rPr>
                <w:rFonts w:ascii="Arial" w:eastAsia="Arial" w:hAnsi="Arial" w:cs="Arial"/>
                <w:color w:val="000000"/>
                <w:sz w:val="20"/>
                <w:szCs w:val="20"/>
              </w:rPr>
            </w:pPr>
            <w:r w:rsidRPr="000C151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eastAsia="Arial" w:hAnsi="Arial" w:cs="Arial"/>
                <w:color w:val="000000"/>
                <w:sz w:val="20"/>
                <w:szCs w:val="20"/>
              </w:rPr>
            </w:pPr>
            <w:r w:rsidRPr="000C1517">
              <w:rPr>
                <w:rFonts w:ascii="Arial" w:eastAsia="Arial" w:hAnsi="Arial" w:cs="Arial"/>
                <w:b/>
                <w:bCs/>
                <w:color w:val="000000"/>
                <w:sz w:val="20"/>
                <w:szCs w:val="20"/>
              </w:rPr>
              <w:t>OVERCOMING MALNUTRITION AND NUTRIENT DEFICIENCY, A NOVEL APPROACH TO ZERO HUNGER IN NIGERIA</w:t>
            </w:r>
          </w:p>
        </w:tc>
      </w:tr>
      <w:tr w:rsidR="00AC250B" w:rsidRPr="000C1517">
        <w:trPr>
          <w:trHeight w:val="332"/>
        </w:trPr>
        <w:tc>
          <w:tcPr>
            <w:tcW w:w="5167" w:type="dxa"/>
          </w:tcPr>
          <w:p w:rsidR="00AC250B" w:rsidRPr="000C1517" w:rsidRDefault="005531B2">
            <w:pPr>
              <w:pBdr>
                <w:top w:val="nil"/>
                <w:left w:val="nil"/>
                <w:bottom w:val="nil"/>
                <w:right w:val="nil"/>
                <w:between w:val="nil"/>
              </w:pBdr>
              <w:ind w:left="90"/>
              <w:rPr>
                <w:rFonts w:ascii="Arial" w:eastAsia="Arial" w:hAnsi="Arial" w:cs="Arial"/>
                <w:color w:val="000000"/>
                <w:sz w:val="20"/>
                <w:szCs w:val="20"/>
              </w:rPr>
            </w:pPr>
            <w:r w:rsidRPr="000C151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eastAsia="Arial" w:hAnsi="Arial" w:cs="Arial"/>
                <w:color w:val="000000"/>
                <w:sz w:val="20"/>
                <w:szCs w:val="20"/>
              </w:rPr>
            </w:pPr>
            <w:r w:rsidRPr="000C1517">
              <w:rPr>
                <w:rFonts w:ascii="Arial" w:eastAsia="Arial" w:hAnsi="Arial" w:cs="Arial"/>
                <w:b/>
                <w:bCs/>
                <w:color w:val="000000"/>
                <w:sz w:val="20"/>
                <w:szCs w:val="20"/>
              </w:rPr>
              <w:t>Original Research Article</w:t>
            </w:r>
          </w:p>
        </w:tc>
      </w:tr>
    </w:tbl>
    <w:p w:rsidR="00AC250B" w:rsidRPr="000C1517" w:rsidRDefault="00AC250B">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C250B" w:rsidRPr="000C1517">
        <w:tc>
          <w:tcPr>
            <w:tcW w:w="21150" w:type="dxa"/>
            <w:gridSpan w:val="3"/>
            <w:tcBorders>
              <w:top w:val="nil"/>
              <w:left w:val="nil"/>
              <w:right w:val="nil"/>
            </w:tcBorders>
          </w:tcPr>
          <w:p w:rsidR="00AC250B" w:rsidRPr="000C1517" w:rsidRDefault="005531B2">
            <w:pPr>
              <w:pStyle w:val="Heading2"/>
              <w:jc w:val="left"/>
              <w:rPr>
                <w:rFonts w:ascii="Arial" w:eastAsia="Times New Roman" w:hAnsi="Arial" w:cs="Arial"/>
              </w:rPr>
            </w:pPr>
            <w:r w:rsidRPr="000C1517">
              <w:rPr>
                <w:rFonts w:ascii="Arial" w:eastAsia="Times New Roman" w:hAnsi="Arial" w:cs="Arial"/>
                <w:highlight w:val="yellow"/>
              </w:rPr>
              <w:t>PART  1:</w:t>
            </w:r>
            <w:r w:rsidRPr="000C1517">
              <w:rPr>
                <w:rFonts w:ascii="Arial" w:eastAsia="Times New Roman" w:hAnsi="Arial" w:cs="Arial"/>
              </w:rPr>
              <w:t xml:space="preserve"> Comments</w:t>
            </w:r>
          </w:p>
          <w:p w:rsidR="00AC250B" w:rsidRPr="000C1517" w:rsidRDefault="00AC250B">
            <w:pPr>
              <w:rPr>
                <w:rFonts w:ascii="Arial" w:hAnsi="Arial" w:cs="Arial"/>
                <w:sz w:val="20"/>
                <w:szCs w:val="20"/>
              </w:rPr>
            </w:pPr>
          </w:p>
        </w:tc>
      </w:tr>
      <w:tr w:rsidR="00AC250B" w:rsidRPr="000C1517">
        <w:tc>
          <w:tcPr>
            <w:tcW w:w="5351" w:type="dxa"/>
          </w:tcPr>
          <w:p w:rsidR="00AC250B" w:rsidRPr="000C1517" w:rsidRDefault="00AC250B">
            <w:pPr>
              <w:pStyle w:val="Heading2"/>
              <w:jc w:val="left"/>
              <w:rPr>
                <w:rFonts w:ascii="Arial" w:eastAsia="Times New Roman" w:hAnsi="Arial" w:cs="Arial"/>
              </w:rPr>
            </w:pPr>
          </w:p>
        </w:tc>
        <w:tc>
          <w:tcPr>
            <w:tcW w:w="9357" w:type="dxa"/>
          </w:tcPr>
          <w:p w:rsidR="00AC250B" w:rsidRPr="000C1517" w:rsidRDefault="005531B2">
            <w:pPr>
              <w:pStyle w:val="Heading2"/>
              <w:jc w:val="left"/>
              <w:rPr>
                <w:rFonts w:ascii="Arial" w:eastAsia="Times New Roman" w:hAnsi="Arial" w:cs="Arial"/>
              </w:rPr>
            </w:pPr>
            <w:r w:rsidRPr="000C1517">
              <w:rPr>
                <w:rFonts w:ascii="Arial" w:eastAsia="Times New Roman" w:hAnsi="Arial" w:cs="Arial"/>
              </w:rPr>
              <w:t>Reviewer’s comment</w:t>
            </w:r>
          </w:p>
          <w:p w:rsidR="00AC250B" w:rsidRPr="000C1517" w:rsidRDefault="005531B2">
            <w:pPr>
              <w:rPr>
                <w:rFonts w:ascii="Arial" w:hAnsi="Arial" w:cs="Arial"/>
                <w:sz w:val="20"/>
                <w:szCs w:val="20"/>
              </w:rPr>
            </w:pPr>
            <w:r w:rsidRPr="000C1517">
              <w:rPr>
                <w:rFonts w:ascii="Arial" w:hAnsi="Arial" w:cs="Arial"/>
                <w:b/>
                <w:bCs/>
                <w:sz w:val="20"/>
                <w:szCs w:val="20"/>
                <w:highlight w:val="yellow"/>
              </w:rPr>
              <w:t>Artificial Intelligence (AI) generated or assisted review comments are strictly prohibited during peer review.</w:t>
            </w:r>
          </w:p>
          <w:p w:rsidR="00AC250B" w:rsidRPr="000C1517" w:rsidRDefault="00AC250B">
            <w:pPr>
              <w:rPr>
                <w:rFonts w:ascii="Arial" w:hAnsi="Arial" w:cs="Arial"/>
                <w:sz w:val="20"/>
                <w:szCs w:val="20"/>
              </w:rPr>
            </w:pPr>
          </w:p>
        </w:tc>
        <w:tc>
          <w:tcPr>
            <w:tcW w:w="6442" w:type="dxa"/>
          </w:tcPr>
          <w:p w:rsidR="00AC250B" w:rsidRPr="000C1517" w:rsidRDefault="005531B2">
            <w:pPr>
              <w:spacing w:after="160" w:line="254" w:lineRule="auto"/>
              <w:rPr>
                <w:rFonts w:ascii="Arial" w:hAnsi="Arial" w:cs="Arial"/>
                <w:sz w:val="20"/>
                <w:szCs w:val="20"/>
              </w:rPr>
            </w:pPr>
            <w:r w:rsidRPr="000C1517">
              <w:rPr>
                <w:rFonts w:ascii="Arial" w:hAnsi="Arial" w:cs="Arial"/>
                <w:b/>
                <w:bCs/>
                <w:sz w:val="20"/>
                <w:szCs w:val="20"/>
              </w:rPr>
              <w:t>Author’s Feedback</w:t>
            </w:r>
            <w:r w:rsidRPr="000C1517">
              <w:rPr>
                <w:rFonts w:ascii="Arial" w:hAnsi="Arial" w:cs="Arial"/>
                <w:sz w:val="20"/>
                <w:szCs w:val="20"/>
              </w:rPr>
              <w:t xml:space="preserve"> (It is mandatory that authors should write his/her feedback here)</w:t>
            </w:r>
          </w:p>
          <w:p w:rsidR="00AC250B" w:rsidRPr="000C1517" w:rsidRDefault="00AC250B">
            <w:pPr>
              <w:pStyle w:val="Heading2"/>
              <w:jc w:val="left"/>
              <w:rPr>
                <w:rFonts w:ascii="Arial" w:eastAsia="Times New Roman" w:hAnsi="Arial" w:cs="Arial"/>
                <w:b w:val="0"/>
                <w:bCs w:val="0"/>
              </w:rPr>
            </w:pPr>
          </w:p>
        </w:tc>
      </w:tr>
      <w:tr w:rsidR="00AC250B" w:rsidRPr="000C1517">
        <w:trPr>
          <w:trHeight w:val="1264"/>
        </w:trPr>
        <w:tc>
          <w:tcPr>
            <w:tcW w:w="5351" w:type="dxa"/>
          </w:tcPr>
          <w:p w:rsidR="00AC250B" w:rsidRPr="000C1517" w:rsidRDefault="005531B2">
            <w:pPr>
              <w:ind w:left="360"/>
              <w:rPr>
                <w:rFonts w:ascii="Arial" w:hAnsi="Arial" w:cs="Arial"/>
                <w:b/>
                <w:bCs/>
                <w:sz w:val="20"/>
                <w:szCs w:val="20"/>
              </w:rPr>
            </w:pPr>
            <w:r w:rsidRPr="000C1517">
              <w:rPr>
                <w:rFonts w:ascii="Arial" w:hAnsi="Arial" w:cs="Arial"/>
                <w:b/>
                <w:bCs/>
                <w:sz w:val="20"/>
                <w:szCs w:val="20"/>
              </w:rPr>
              <w:t>Please write a few sentences regarding the importance of this manuscript for the scientific community. A minimum of 3-4 sentences may be required for this part.</w:t>
            </w:r>
          </w:p>
          <w:p w:rsidR="00AC250B" w:rsidRPr="000C1517" w:rsidRDefault="00AC250B">
            <w:pPr>
              <w:ind w:left="360"/>
              <w:rPr>
                <w:rFonts w:ascii="Arial" w:hAnsi="Arial" w:cs="Arial"/>
                <w:b/>
                <w:bCs/>
                <w:sz w:val="20"/>
                <w:szCs w:val="20"/>
              </w:rPr>
            </w:pPr>
          </w:p>
        </w:tc>
        <w:tc>
          <w:tcPr>
            <w:tcW w:w="9357" w:type="dxa"/>
          </w:tcPr>
          <w:p w:rsidR="00AC250B" w:rsidRPr="000C1517" w:rsidRDefault="005531B2">
            <w:pPr>
              <w:pBdr>
                <w:top w:val="nil"/>
                <w:left w:val="nil"/>
                <w:bottom w:val="nil"/>
                <w:right w:val="nil"/>
                <w:between w:val="nil"/>
              </w:pBdr>
              <w:rPr>
                <w:rFonts w:ascii="Arial" w:hAnsi="Arial" w:cs="Arial"/>
                <w:b/>
                <w:bCs/>
                <w:color w:val="000000"/>
                <w:sz w:val="20"/>
                <w:szCs w:val="20"/>
              </w:rPr>
            </w:pPr>
            <w:r w:rsidRPr="000C1517">
              <w:rPr>
                <w:rFonts w:ascii="Arial" w:hAnsi="Arial" w:cs="Arial"/>
                <w:b/>
                <w:bCs/>
                <w:sz w:val="20"/>
                <w:szCs w:val="20"/>
              </w:rPr>
              <w:t>The study requires additional experimental analyses, particularly cytotoxicity assessments using animal cell lines or yeast models, to ensure the safety and biological relevance of the proposed feed ingredients. The results of these assays should be quantitatively presented in graphical form, with appropriate statistical analysis, to strengthen the experimental robustness and support the conclusions. Without these additional experimental data, the scientific evidence remains insufficient.</w:t>
            </w:r>
          </w:p>
        </w:tc>
        <w:tc>
          <w:tcPr>
            <w:tcW w:w="6442" w:type="dxa"/>
          </w:tcPr>
          <w:p w:rsidR="00314376" w:rsidRPr="000C1517" w:rsidRDefault="00314376" w:rsidP="00314376">
            <w:pPr>
              <w:keepNext/>
              <w:outlineLvl w:val="1"/>
              <w:rPr>
                <w:rFonts w:ascii="Arial" w:eastAsia="MS Mincho" w:hAnsi="Arial" w:cs="Arial"/>
                <w:b/>
                <w:bCs/>
                <w:sz w:val="20"/>
                <w:szCs w:val="20"/>
                <w:lang w:eastAsia="en-US"/>
              </w:rPr>
            </w:pPr>
            <w:r w:rsidRPr="000C1517">
              <w:rPr>
                <w:rFonts w:ascii="Arial" w:eastAsia="MS Mincho" w:hAnsi="Arial" w:cs="Arial"/>
                <w:b/>
                <w:bCs/>
                <w:sz w:val="20"/>
                <w:szCs w:val="20"/>
                <w:lang w:eastAsia="en-US"/>
              </w:rPr>
              <w:t>The importance of this manuscript for the scientific community is that</w:t>
            </w:r>
          </w:p>
          <w:p w:rsidR="00314376" w:rsidRPr="000C1517" w:rsidRDefault="00314376" w:rsidP="00314376">
            <w:pPr>
              <w:rPr>
                <w:rFonts w:ascii="Arial" w:hAnsi="Arial" w:cs="Arial"/>
                <w:sz w:val="20"/>
                <w:szCs w:val="20"/>
                <w:lang w:eastAsia="en-US"/>
              </w:rPr>
            </w:pPr>
            <w:r w:rsidRPr="000C1517">
              <w:rPr>
                <w:rFonts w:ascii="Arial" w:hAnsi="Arial" w:cs="Arial"/>
                <w:sz w:val="20"/>
                <w:szCs w:val="20"/>
                <w:lang w:eastAsia="en-US"/>
              </w:rPr>
              <w:t>It is a strategy for control of malnutrition and zero hunger.</w:t>
            </w:r>
          </w:p>
          <w:p w:rsidR="00314376" w:rsidRPr="000C1517" w:rsidRDefault="00314376" w:rsidP="00314376">
            <w:pPr>
              <w:rPr>
                <w:rFonts w:ascii="Arial" w:hAnsi="Arial" w:cs="Arial"/>
                <w:sz w:val="20"/>
                <w:szCs w:val="20"/>
                <w:lang w:eastAsia="en-US"/>
              </w:rPr>
            </w:pPr>
            <w:r w:rsidRPr="000C1517">
              <w:rPr>
                <w:rFonts w:ascii="Arial" w:hAnsi="Arial" w:cs="Arial"/>
                <w:sz w:val="20"/>
                <w:szCs w:val="20"/>
                <w:lang w:eastAsia="en-US"/>
              </w:rPr>
              <w:t>These test ingredients will help reduce the cost of feed</w:t>
            </w:r>
            <w:r w:rsidR="007920B6" w:rsidRPr="000C1517">
              <w:rPr>
                <w:rFonts w:ascii="Arial" w:hAnsi="Arial" w:cs="Arial"/>
                <w:sz w:val="20"/>
                <w:szCs w:val="20"/>
                <w:lang w:eastAsia="en-US"/>
              </w:rPr>
              <w:t xml:space="preserve"> if utilized</w:t>
            </w:r>
            <w:r w:rsidRPr="000C1517">
              <w:rPr>
                <w:rFonts w:ascii="Arial" w:hAnsi="Arial" w:cs="Arial"/>
                <w:sz w:val="20"/>
                <w:szCs w:val="20"/>
                <w:lang w:eastAsia="en-US"/>
              </w:rPr>
              <w:t>.</w:t>
            </w:r>
          </w:p>
          <w:p w:rsidR="00314376" w:rsidRPr="000C1517" w:rsidRDefault="00314376" w:rsidP="00314376">
            <w:pPr>
              <w:rPr>
                <w:rFonts w:ascii="Arial" w:eastAsia="MS Mincho" w:hAnsi="Arial" w:cs="Arial"/>
                <w:bCs/>
                <w:sz w:val="20"/>
                <w:szCs w:val="20"/>
                <w:lang w:eastAsia="en-US"/>
              </w:rPr>
            </w:pPr>
            <w:r w:rsidRPr="000C1517">
              <w:rPr>
                <w:rFonts w:ascii="Arial" w:eastAsia="MS Mincho" w:hAnsi="Arial" w:cs="Arial"/>
                <w:bCs/>
                <w:sz w:val="20"/>
                <w:szCs w:val="20"/>
                <w:lang w:eastAsia="en-US"/>
              </w:rPr>
              <w:t>It will help to improve animal protein intake in feed/diet.</w:t>
            </w:r>
          </w:p>
          <w:p w:rsidR="00AC250B" w:rsidRPr="000C1517" w:rsidRDefault="00314376" w:rsidP="00314376">
            <w:pPr>
              <w:pStyle w:val="Heading2"/>
              <w:jc w:val="left"/>
              <w:rPr>
                <w:rFonts w:ascii="Arial" w:eastAsia="Times New Roman" w:hAnsi="Arial" w:cs="Arial"/>
                <w:b w:val="0"/>
                <w:bCs w:val="0"/>
              </w:rPr>
            </w:pPr>
            <w:r w:rsidRPr="000C1517">
              <w:rPr>
                <w:rFonts w:ascii="Arial" w:eastAsia="Times New Roman" w:hAnsi="Arial" w:cs="Arial"/>
                <w:b w:val="0"/>
                <w:bCs w:val="0"/>
                <w:lang w:eastAsia="en-US"/>
              </w:rPr>
              <w:t>This will also help to enhance nutrient shortage in the animal diet.</w:t>
            </w:r>
          </w:p>
        </w:tc>
      </w:tr>
      <w:tr w:rsidR="00AC250B" w:rsidRPr="000C1517">
        <w:trPr>
          <w:trHeight w:val="1262"/>
        </w:trPr>
        <w:tc>
          <w:tcPr>
            <w:tcW w:w="5351" w:type="dxa"/>
          </w:tcPr>
          <w:p w:rsidR="00AC250B" w:rsidRPr="000C1517" w:rsidRDefault="005531B2">
            <w:pPr>
              <w:ind w:left="360"/>
              <w:rPr>
                <w:rFonts w:ascii="Arial" w:hAnsi="Arial" w:cs="Arial"/>
                <w:sz w:val="20"/>
                <w:szCs w:val="20"/>
              </w:rPr>
            </w:pPr>
            <w:r w:rsidRPr="000C1517">
              <w:rPr>
                <w:rFonts w:ascii="Arial" w:hAnsi="Arial" w:cs="Arial"/>
                <w:b/>
                <w:bCs/>
                <w:sz w:val="20"/>
                <w:szCs w:val="20"/>
              </w:rPr>
              <w:t>Is the title of the article suitable?</w:t>
            </w:r>
          </w:p>
          <w:p w:rsidR="00AC250B" w:rsidRPr="000C1517" w:rsidRDefault="005531B2">
            <w:pPr>
              <w:ind w:left="360"/>
              <w:rPr>
                <w:rFonts w:ascii="Arial" w:hAnsi="Arial" w:cs="Arial"/>
                <w:sz w:val="20"/>
                <w:szCs w:val="20"/>
              </w:rPr>
            </w:pPr>
            <w:r w:rsidRPr="000C1517">
              <w:rPr>
                <w:rFonts w:ascii="Arial" w:hAnsi="Arial" w:cs="Arial"/>
                <w:b/>
                <w:bCs/>
                <w:sz w:val="20"/>
                <w:szCs w:val="20"/>
              </w:rPr>
              <w:t>(If not please suggest an alternative title)</w:t>
            </w:r>
          </w:p>
          <w:p w:rsidR="00AC250B" w:rsidRPr="000C1517" w:rsidRDefault="00AC250B">
            <w:pPr>
              <w:pStyle w:val="Heading2"/>
              <w:jc w:val="left"/>
              <w:rPr>
                <w:rFonts w:ascii="Arial" w:eastAsia="Times New Roman" w:hAnsi="Arial" w:cs="Arial"/>
                <w:u w:val="single"/>
              </w:rPr>
            </w:pPr>
          </w:p>
        </w:tc>
        <w:tc>
          <w:tcPr>
            <w:tcW w:w="9357" w:type="dxa"/>
          </w:tcPr>
          <w:p w:rsidR="00AC250B" w:rsidRPr="000C1517" w:rsidRDefault="005531B2">
            <w:pPr>
              <w:ind w:left="360"/>
              <w:rPr>
                <w:rFonts w:ascii="Arial" w:hAnsi="Arial" w:cs="Arial"/>
                <w:sz w:val="20"/>
                <w:szCs w:val="20"/>
              </w:rPr>
            </w:pPr>
            <w:r w:rsidRPr="000C1517">
              <w:rPr>
                <w:rFonts w:ascii="Arial" w:hAnsi="Arial" w:cs="Arial"/>
                <w:sz w:val="20"/>
                <w:szCs w:val="20"/>
              </w:rPr>
              <w:t>NO</w:t>
            </w:r>
          </w:p>
        </w:tc>
        <w:tc>
          <w:tcPr>
            <w:tcW w:w="6442" w:type="dxa"/>
          </w:tcPr>
          <w:p w:rsidR="00434F59" w:rsidRPr="000C1517" w:rsidRDefault="00434F59">
            <w:pPr>
              <w:pStyle w:val="Heading2"/>
              <w:jc w:val="left"/>
              <w:rPr>
                <w:rFonts w:ascii="Arial" w:eastAsia="Times New Roman" w:hAnsi="Arial" w:cs="Arial"/>
                <w:b w:val="0"/>
                <w:bCs w:val="0"/>
                <w:lang w:eastAsia="en-US"/>
              </w:rPr>
            </w:pPr>
          </w:p>
          <w:p w:rsidR="00AC250B" w:rsidRPr="000C1517" w:rsidRDefault="00314376">
            <w:pPr>
              <w:pStyle w:val="Heading2"/>
              <w:jc w:val="left"/>
              <w:rPr>
                <w:rFonts w:ascii="Arial" w:eastAsia="Times New Roman" w:hAnsi="Arial" w:cs="Arial"/>
                <w:b w:val="0"/>
                <w:bCs w:val="0"/>
              </w:rPr>
            </w:pPr>
            <w:r w:rsidRPr="000C1517">
              <w:rPr>
                <w:rFonts w:ascii="Arial" w:eastAsia="Times New Roman" w:hAnsi="Arial" w:cs="Arial"/>
                <w:b w:val="0"/>
                <w:bCs w:val="0"/>
                <w:lang w:eastAsia="en-US"/>
              </w:rPr>
              <w:t>The title of the article is suitable</w:t>
            </w:r>
          </w:p>
        </w:tc>
      </w:tr>
      <w:tr w:rsidR="00AC250B" w:rsidRPr="000C1517">
        <w:trPr>
          <w:trHeight w:val="1262"/>
        </w:trPr>
        <w:tc>
          <w:tcPr>
            <w:tcW w:w="5351" w:type="dxa"/>
          </w:tcPr>
          <w:p w:rsidR="00AC250B" w:rsidRPr="000C1517" w:rsidRDefault="005531B2">
            <w:pPr>
              <w:pStyle w:val="Heading2"/>
              <w:ind w:left="360"/>
              <w:jc w:val="left"/>
              <w:rPr>
                <w:rFonts w:ascii="Arial" w:eastAsia="Times New Roman" w:hAnsi="Arial" w:cs="Arial"/>
              </w:rPr>
            </w:pPr>
            <w:r w:rsidRPr="000C1517">
              <w:rPr>
                <w:rFonts w:ascii="Arial" w:eastAsia="Times New Roman" w:hAnsi="Arial" w:cs="Arial"/>
              </w:rPr>
              <w:t>Is the abstract of the article comprehensive? Do you suggest the addition (or deletion) of some points in this section? Please write your suggestions here.</w:t>
            </w:r>
          </w:p>
          <w:p w:rsidR="00AC250B" w:rsidRPr="000C1517" w:rsidRDefault="00AC250B">
            <w:pPr>
              <w:pStyle w:val="Heading2"/>
              <w:jc w:val="left"/>
              <w:rPr>
                <w:rFonts w:ascii="Arial" w:eastAsia="Times New Roman" w:hAnsi="Arial" w:cs="Arial"/>
                <w:u w:val="single"/>
              </w:rPr>
            </w:pPr>
          </w:p>
        </w:tc>
        <w:tc>
          <w:tcPr>
            <w:tcW w:w="9357" w:type="dxa"/>
          </w:tcPr>
          <w:p w:rsidR="00AC250B" w:rsidRPr="000C1517" w:rsidRDefault="005531B2">
            <w:pPr>
              <w:ind w:left="360"/>
              <w:rPr>
                <w:rFonts w:ascii="Arial" w:hAnsi="Arial" w:cs="Arial"/>
                <w:sz w:val="20"/>
                <w:szCs w:val="20"/>
              </w:rPr>
            </w:pPr>
            <w:r w:rsidRPr="000C1517">
              <w:rPr>
                <w:rFonts w:ascii="Arial" w:hAnsi="Arial" w:cs="Arial"/>
                <w:sz w:val="20"/>
                <w:szCs w:val="20"/>
              </w:rPr>
              <w:t>NO</w:t>
            </w:r>
          </w:p>
        </w:tc>
        <w:tc>
          <w:tcPr>
            <w:tcW w:w="6442" w:type="dxa"/>
          </w:tcPr>
          <w:p w:rsidR="00434F59" w:rsidRPr="000C1517" w:rsidRDefault="00434F59">
            <w:pPr>
              <w:pStyle w:val="Heading2"/>
              <w:jc w:val="left"/>
              <w:rPr>
                <w:rFonts w:ascii="Arial" w:eastAsia="Times New Roman" w:hAnsi="Arial" w:cs="Arial"/>
                <w:b w:val="0"/>
                <w:bCs w:val="0"/>
                <w:lang w:eastAsia="en-US"/>
              </w:rPr>
            </w:pPr>
          </w:p>
          <w:p w:rsidR="00AC250B" w:rsidRPr="000C1517" w:rsidRDefault="00434F59">
            <w:pPr>
              <w:pStyle w:val="Heading2"/>
              <w:jc w:val="left"/>
              <w:rPr>
                <w:rFonts w:ascii="Arial" w:eastAsia="Times New Roman" w:hAnsi="Arial" w:cs="Arial"/>
                <w:b w:val="0"/>
                <w:bCs w:val="0"/>
              </w:rPr>
            </w:pPr>
            <w:r w:rsidRPr="000C1517">
              <w:rPr>
                <w:rFonts w:ascii="Arial" w:eastAsia="Times New Roman" w:hAnsi="Arial" w:cs="Arial"/>
                <w:b w:val="0"/>
                <w:bCs w:val="0"/>
                <w:lang w:eastAsia="en-US"/>
              </w:rPr>
              <w:t>The abstract of the article is comprehensive. It is okay for the article.</w:t>
            </w:r>
          </w:p>
        </w:tc>
      </w:tr>
      <w:tr w:rsidR="00AC250B" w:rsidRPr="000C1517">
        <w:trPr>
          <w:trHeight w:val="704"/>
        </w:trPr>
        <w:tc>
          <w:tcPr>
            <w:tcW w:w="5351" w:type="dxa"/>
          </w:tcPr>
          <w:p w:rsidR="00AC250B" w:rsidRPr="000C1517" w:rsidRDefault="005531B2">
            <w:pPr>
              <w:pStyle w:val="Heading2"/>
              <w:ind w:left="360"/>
              <w:jc w:val="left"/>
              <w:rPr>
                <w:rFonts w:ascii="Arial" w:hAnsi="Arial" w:cs="Arial"/>
                <w:b w:val="0"/>
                <w:bCs w:val="0"/>
                <w:u w:val="single"/>
              </w:rPr>
            </w:pPr>
            <w:r w:rsidRPr="000C1517">
              <w:rPr>
                <w:rFonts w:ascii="Arial" w:eastAsia="Times New Roman" w:hAnsi="Arial" w:cs="Arial"/>
              </w:rPr>
              <w:t>Is the manuscript scientifically, correct? Please write here.</w:t>
            </w:r>
          </w:p>
        </w:tc>
        <w:tc>
          <w:tcPr>
            <w:tcW w:w="9357" w:type="dxa"/>
          </w:tcPr>
          <w:p w:rsidR="00AC250B" w:rsidRPr="000C1517" w:rsidRDefault="005531B2">
            <w:pPr>
              <w:pBdr>
                <w:top w:val="nil"/>
                <w:left w:val="nil"/>
                <w:bottom w:val="nil"/>
                <w:right w:val="nil"/>
                <w:between w:val="nil"/>
              </w:pBdr>
              <w:rPr>
                <w:rFonts w:ascii="Arial" w:hAnsi="Arial" w:cs="Arial"/>
                <w:color w:val="000000"/>
                <w:sz w:val="20"/>
                <w:szCs w:val="20"/>
              </w:rPr>
            </w:pPr>
            <w:r w:rsidRPr="000C1517">
              <w:rPr>
                <w:rFonts w:ascii="Arial" w:hAnsi="Arial" w:cs="Arial"/>
                <w:sz w:val="20"/>
                <w:szCs w:val="20"/>
              </w:rPr>
              <w:t>NO</w:t>
            </w:r>
          </w:p>
        </w:tc>
        <w:tc>
          <w:tcPr>
            <w:tcW w:w="6442" w:type="dxa"/>
          </w:tcPr>
          <w:p w:rsidR="00AC250B" w:rsidRPr="000C1517" w:rsidRDefault="00AC250B">
            <w:pPr>
              <w:pStyle w:val="Heading2"/>
              <w:jc w:val="left"/>
              <w:rPr>
                <w:rFonts w:ascii="Arial" w:eastAsia="Times New Roman" w:hAnsi="Arial" w:cs="Arial"/>
                <w:b w:val="0"/>
                <w:bCs w:val="0"/>
              </w:rPr>
            </w:pPr>
          </w:p>
          <w:p w:rsidR="007920B6" w:rsidRPr="000C1517" w:rsidRDefault="007920B6" w:rsidP="007920B6">
            <w:pPr>
              <w:rPr>
                <w:rFonts w:ascii="Arial" w:hAnsi="Arial" w:cs="Arial"/>
                <w:sz w:val="20"/>
                <w:szCs w:val="20"/>
              </w:rPr>
            </w:pPr>
            <w:r w:rsidRPr="000C1517">
              <w:rPr>
                <w:rFonts w:ascii="Arial" w:hAnsi="Arial" w:cs="Arial"/>
                <w:sz w:val="20"/>
                <w:szCs w:val="20"/>
                <w:lang w:eastAsia="en-US"/>
              </w:rPr>
              <w:t>It is scientifically correct</w:t>
            </w:r>
          </w:p>
        </w:tc>
      </w:tr>
      <w:tr w:rsidR="00AC250B" w:rsidRPr="000C1517">
        <w:trPr>
          <w:trHeight w:val="703"/>
        </w:trPr>
        <w:tc>
          <w:tcPr>
            <w:tcW w:w="5351" w:type="dxa"/>
          </w:tcPr>
          <w:p w:rsidR="00AC250B" w:rsidRPr="000C1517" w:rsidRDefault="005531B2">
            <w:pPr>
              <w:ind w:left="360"/>
              <w:rPr>
                <w:rFonts w:ascii="Arial" w:hAnsi="Arial" w:cs="Arial"/>
                <w:sz w:val="20"/>
                <w:szCs w:val="20"/>
              </w:rPr>
            </w:pPr>
            <w:r w:rsidRPr="000C1517">
              <w:rPr>
                <w:rFonts w:ascii="Arial" w:hAnsi="Arial" w:cs="Arial"/>
                <w:b/>
                <w:bCs/>
                <w:sz w:val="20"/>
                <w:szCs w:val="20"/>
              </w:rPr>
              <w:t>Are the references sufficient and recent? If you have suggestions of additional references, please mention them in the review form.</w:t>
            </w:r>
          </w:p>
        </w:tc>
        <w:tc>
          <w:tcPr>
            <w:tcW w:w="9357" w:type="dxa"/>
          </w:tcPr>
          <w:p w:rsidR="00AC250B" w:rsidRPr="000C1517" w:rsidRDefault="005531B2">
            <w:pPr>
              <w:pBdr>
                <w:top w:val="nil"/>
                <w:left w:val="nil"/>
                <w:bottom w:val="nil"/>
                <w:right w:val="nil"/>
                <w:between w:val="nil"/>
              </w:pBdr>
              <w:rPr>
                <w:rFonts w:ascii="Arial" w:hAnsi="Arial" w:cs="Arial"/>
                <w:color w:val="000000"/>
                <w:sz w:val="20"/>
                <w:szCs w:val="20"/>
              </w:rPr>
            </w:pPr>
            <w:r w:rsidRPr="000C1517">
              <w:rPr>
                <w:rFonts w:ascii="Arial" w:hAnsi="Arial" w:cs="Arial"/>
                <w:sz w:val="20"/>
                <w:szCs w:val="20"/>
              </w:rPr>
              <w:t>YES</w:t>
            </w:r>
            <w:bookmarkStart w:id="0" w:name="_GoBack"/>
            <w:bookmarkEnd w:id="0"/>
          </w:p>
        </w:tc>
        <w:tc>
          <w:tcPr>
            <w:tcW w:w="6442" w:type="dxa"/>
          </w:tcPr>
          <w:p w:rsidR="00AC250B" w:rsidRPr="000C1517" w:rsidRDefault="007920B6">
            <w:pPr>
              <w:pStyle w:val="Heading2"/>
              <w:jc w:val="left"/>
              <w:rPr>
                <w:rFonts w:ascii="Arial" w:eastAsia="Times New Roman" w:hAnsi="Arial" w:cs="Arial"/>
                <w:b w:val="0"/>
                <w:bCs w:val="0"/>
              </w:rPr>
            </w:pPr>
            <w:r w:rsidRPr="000C1517">
              <w:rPr>
                <w:rFonts w:ascii="Arial" w:eastAsia="Times New Roman" w:hAnsi="Arial" w:cs="Arial"/>
                <w:b w:val="0"/>
                <w:bCs w:val="0"/>
                <w:lang w:eastAsia="en-US"/>
              </w:rPr>
              <w:t>Yes. The references are sufficient and recent. No additional reference suggested.</w:t>
            </w:r>
          </w:p>
        </w:tc>
      </w:tr>
      <w:tr w:rsidR="00AC250B" w:rsidRPr="000C1517">
        <w:trPr>
          <w:trHeight w:val="386"/>
        </w:trPr>
        <w:tc>
          <w:tcPr>
            <w:tcW w:w="5351" w:type="dxa"/>
          </w:tcPr>
          <w:p w:rsidR="00AC250B" w:rsidRPr="000C1517" w:rsidRDefault="005531B2">
            <w:pPr>
              <w:pStyle w:val="Heading2"/>
              <w:ind w:left="360"/>
              <w:jc w:val="left"/>
              <w:rPr>
                <w:rFonts w:ascii="Arial" w:eastAsia="Times New Roman" w:hAnsi="Arial" w:cs="Arial"/>
              </w:rPr>
            </w:pPr>
            <w:r w:rsidRPr="000C1517">
              <w:rPr>
                <w:rFonts w:ascii="Arial" w:eastAsia="Times New Roman" w:hAnsi="Arial" w:cs="Arial"/>
              </w:rPr>
              <w:lastRenderedPageBreak/>
              <w:t>Is the language/English quality of the article suitable for scholarly communications?</w:t>
            </w:r>
          </w:p>
          <w:p w:rsidR="00AC250B" w:rsidRPr="000C1517" w:rsidRDefault="00AC250B">
            <w:pPr>
              <w:rPr>
                <w:rFonts w:ascii="Arial" w:hAnsi="Arial" w:cs="Arial"/>
                <w:sz w:val="20"/>
                <w:szCs w:val="20"/>
              </w:rPr>
            </w:pPr>
          </w:p>
        </w:tc>
        <w:tc>
          <w:tcPr>
            <w:tcW w:w="9357" w:type="dxa"/>
          </w:tcPr>
          <w:p w:rsidR="00AC250B" w:rsidRPr="000C1517" w:rsidRDefault="005531B2">
            <w:pPr>
              <w:rPr>
                <w:rFonts w:ascii="Arial" w:hAnsi="Arial" w:cs="Arial"/>
                <w:sz w:val="20"/>
                <w:szCs w:val="20"/>
              </w:rPr>
            </w:pPr>
            <w:r w:rsidRPr="000C1517">
              <w:rPr>
                <w:rFonts w:ascii="Arial" w:hAnsi="Arial" w:cs="Arial"/>
                <w:sz w:val="20"/>
                <w:szCs w:val="20"/>
              </w:rPr>
              <w:t>YES</w:t>
            </w:r>
          </w:p>
        </w:tc>
        <w:tc>
          <w:tcPr>
            <w:tcW w:w="6442" w:type="dxa"/>
          </w:tcPr>
          <w:p w:rsidR="00AC250B" w:rsidRPr="000C1517" w:rsidRDefault="00AC250B">
            <w:pPr>
              <w:rPr>
                <w:rFonts w:ascii="Arial" w:hAnsi="Arial" w:cs="Arial"/>
                <w:sz w:val="20"/>
                <w:szCs w:val="20"/>
              </w:rPr>
            </w:pPr>
          </w:p>
          <w:p w:rsidR="007920B6" w:rsidRPr="000C1517" w:rsidRDefault="007920B6">
            <w:pPr>
              <w:rPr>
                <w:rFonts w:ascii="Arial" w:hAnsi="Arial" w:cs="Arial"/>
                <w:sz w:val="20"/>
                <w:szCs w:val="20"/>
              </w:rPr>
            </w:pPr>
            <w:r w:rsidRPr="000C1517">
              <w:rPr>
                <w:rFonts w:ascii="Arial" w:hAnsi="Arial" w:cs="Arial"/>
                <w:sz w:val="20"/>
                <w:szCs w:val="20"/>
                <w:lang w:eastAsia="en-US"/>
              </w:rPr>
              <w:t>The article is suitable for scholarly communication. Okay</w:t>
            </w:r>
          </w:p>
        </w:tc>
      </w:tr>
      <w:tr w:rsidR="00AC250B" w:rsidRPr="000C1517">
        <w:trPr>
          <w:trHeight w:val="1178"/>
        </w:trPr>
        <w:tc>
          <w:tcPr>
            <w:tcW w:w="5351" w:type="dxa"/>
          </w:tcPr>
          <w:p w:rsidR="00AC250B" w:rsidRPr="000C1517" w:rsidRDefault="005531B2">
            <w:pPr>
              <w:pStyle w:val="Heading2"/>
              <w:jc w:val="left"/>
              <w:rPr>
                <w:rFonts w:ascii="Arial" w:eastAsia="Times New Roman" w:hAnsi="Arial" w:cs="Arial"/>
                <w:b w:val="0"/>
                <w:bCs w:val="0"/>
              </w:rPr>
            </w:pPr>
            <w:r w:rsidRPr="000C1517">
              <w:rPr>
                <w:rFonts w:ascii="Arial" w:eastAsia="Times New Roman" w:hAnsi="Arial" w:cs="Arial"/>
                <w:u w:val="single"/>
              </w:rPr>
              <w:t>Optional/General</w:t>
            </w:r>
            <w:r w:rsidRPr="000C1517">
              <w:rPr>
                <w:rFonts w:ascii="Arial" w:eastAsia="Times New Roman" w:hAnsi="Arial" w:cs="Arial"/>
              </w:rPr>
              <w:t xml:space="preserve"> </w:t>
            </w:r>
            <w:r w:rsidRPr="000C1517">
              <w:rPr>
                <w:rFonts w:ascii="Arial" w:eastAsia="Times New Roman" w:hAnsi="Arial" w:cs="Arial"/>
                <w:b w:val="0"/>
                <w:bCs w:val="0"/>
              </w:rPr>
              <w:t>comments</w:t>
            </w:r>
          </w:p>
          <w:p w:rsidR="00AC250B" w:rsidRPr="000C1517" w:rsidRDefault="00AC250B">
            <w:pPr>
              <w:pStyle w:val="Heading2"/>
              <w:jc w:val="left"/>
              <w:rPr>
                <w:rFonts w:ascii="Arial" w:eastAsia="Times New Roman" w:hAnsi="Arial" w:cs="Arial"/>
                <w:b w:val="0"/>
                <w:bCs w:val="0"/>
              </w:rPr>
            </w:pPr>
          </w:p>
        </w:tc>
        <w:tc>
          <w:tcPr>
            <w:tcW w:w="9357" w:type="dxa"/>
          </w:tcPr>
          <w:p w:rsidR="00DB3A3E" w:rsidRPr="000C1517" w:rsidRDefault="00DB3A3E" w:rsidP="00DB3A3E">
            <w:pPr>
              <w:spacing w:after="240"/>
              <w:jc w:val="both"/>
              <w:rPr>
                <w:rFonts w:ascii="Arial" w:hAnsi="Arial" w:cs="Arial"/>
                <w:b/>
                <w:bCs/>
                <w:sz w:val="20"/>
                <w:szCs w:val="20"/>
              </w:rPr>
            </w:pPr>
            <w:r w:rsidRPr="000C1517">
              <w:rPr>
                <w:rFonts w:ascii="Arial" w:hAnsi="Arial" w:cs="Arial"/>
                <w:b/>
                <w:bCs/>
                <w:sz w:val="20"/>
                <w:szCs w:val="20"/>
              </w:rPr>
              <w:t xml:space="preserve">The manuscript addresses a relevant topic with potential implications for food security and animal nutrition; however, </w:t>
            </w:r>
            <w:r w:rsidR="00B30A87" w:rsidRPr="000C1517">
              <w:rPr>
                <w:rFonts w:ascii="Arial" w:hAnsi="Arial" w:cs="Arial"/>
                <w:b/>
                <w:bCs/>
                <w:sz w:val="20"/>
                <w:szCs w:val="20"/>
              </w:rPr>
              <w:t xml:space="preserve">the </w:t>
            </w:r>
            <w:r w:rsidRPr="000C1517">
              <w:rPr>
                <w:rFonts w:ascii="Arial" w:hAnsi="Arial" w:cs="Arial"/>
                <w:b/>
                <w:bCs/>
                <w:sz w:val="20"/>
                <w:szCs w:val="20"/>
              </w:rPr>
              <w:t>study lacks sufficient experimental depth, and additional experimental analyses are required to adequately support the conclusions presented. Moreover, the scientific clarity and overall structure of the manuscript require substantial improvement.</w:t>
            </w:r>
          </w:p>
          <w:p w:rsidR="00DB3A3E" w:rsidRPr="000C1517" w:rsidRDefault="00DB3A3E" w:rsidP="00DB3A3E">
            <w:pPr>
              <w:spacing w:before="240" w:after="240"/>
              <w:jc w:val="both"/>
              <w:rPr>
                <w:rFonts w:ascii="Arial" w:hAnsi="Arial" w:cs="Arial"/>
                <w:b/>
                <w:bCs/>
                <w:sz w:val="20"/>
                <w:szCs w:val="20"/>
              </w:rPr>
            </w:pPr>
            <w:r w:rsidRPr="000C1517">
              <w:rPr>
                <w:rFonts w:ascii="Arial" w:hAnsi="Arial" w:cs="Arial"/>
                <w:b/>
                <w:bCs/>
                <w:sz w:val="20"/>
                <w:szCs w:val="20"/>
              </w:rPr>
              <w:t>The language needs thorough grammatical and stylistic revision to enhance readability and coherence, as many sentences are repetitive, overly long, or unclear. The introduction would benefit from a clearer identification of the research gap and more focused objectives</w:t>
            </w:r>
            <w:r w:rsidR="00B30A87" w:rsidRPr="000C1517">
              <w:rPr>
                <w:rFonts w:ascii="Arial" w:hAnsi="Arial" w:cs="Arial"/>
                <w:b/>
                <w:bCs/>
                <w:sz w:val="20"/>
                <w:szCs w:val="20"/>
              </w:rPr>
              <w:t xml:space="preserve">. </w:t>
            </w:r>
            <w:r w:rsidRPr="000C1517">
              <w:rPr>
                <w:rFonts w:ascii="Arial" w:hAnsi="Arial" w:cs="Arial"/>
                <w:b/>
                <w:bCs/>
                <w:sz w:val="20"/>
                <w:szCs w:val="20"/>
              </w:rPr>
              <w:t>Greater consistency in terminology (including the use of abbreviations for test ingredients) and improved logical flow between sections are also necessary.</w:t>
            </w:r>
          </w:p>
          <w:p w:rsidR="00DB3A3E" w:rsidRPr="000C1517" w:rsidRDefault="00DB3A3E" w:rsidP="00DB3A3E">
            <w:pPr>
              <w:spacing w:before="240" w:after="240"/>
              <w:jc w:val="both"/>
              <w:rPr>
                <w:rFonts w:ascii="Arial" w:hAnsi="Arial" w:cs="Arial"/>
                <w:b/>
                <w:bCs/>
                <w:sz w:val="20"/>
                <w:szCs w:val="20"/>
              </w:rPr>
            </w:pPr>
            <w:r w:rsidRPr="000C1517">
              <w:rPr>
                <w:rFonts w:ascii="Arial" w:hAnsi="Arial" w:cs="Arial"/>
                <w:b/>
                <w:bCs/>
                <w:sz w:val="20"/>
                <w:szCs w:val="20"/>
              </w:rPr>
              <w:t>From a methodological and analytical perspective, the manuscript would be strengthened by providing more detailed justification of the experimental design, including sample size, replication strategy, and the statistical assumptions underlying the ANOVA. The results and discussion sections should be clearly separated and supported by a deeper comparison with recent literature to properly contextualize the findings. Additionally, the conclusions are overly broad and should be more tightly aligned with the data presented, avoiding overgeneralization—particularly with respect to implications for human nutrition, which were not directly assessed in this study. Addressing these issues, along with conducting additional experimental analyses, would be esse</w:t>
            </w:r>
            <w:r w:rsidRPr="000C1517">
              <w:rPr>
                <w:rFonts w:ascii="Arial" w:hAnsi="Arial" w:cs="Arial"/>
                <w:sz w:val="20"/>
                <w:szCs w:val="20"/>
              </w:rPr>
              <w:t xml:space="preserve">ntial </w:t>
            </w:r>
            <w:r w:rsidRPr="000C1517">
              <w:rPr>
                <w:rFonts w:ascii="Arial" w:hAnsi="Arial" w:cs="Arial"/>
                <w:b/>
                <w:bCs/>
                <w:sz w:val="20"/>
                <w:szCs w:val="20"/>
              </w:rPr>
              <w:t>to improve the scientific rigor and potential suitability of the manuscript for future consideration.</w:t>
            </w:r>
          </w:p>
          <w:p w:rsidR="00DB3A3E" w:rsidRPr="000C1517" w:rsidRDefault="00DB3A3E" w:rsidP="00DB3A3E">
            <w:pPr>
              <w:spacing w:before="240" w:after="240"/>
              <w:jc w:val="both"/>
              <w:rPr>
                <w:rFonts w:ascii="Arial" w:hAnsi="Arial" w:cs="Arial"/>
                <w:b/>
                <w:bCs/>
                <w:sz w:val="20"/>
                <w:szCs w:val="20"/>
              </w:rPr>
            </w:pPr>
            <w:r w:rsidRPr="000C1517">
              <w:rPr>
                <w:rFonts w:ascii="Arial" w:hAnsi="Arial" w:cs="Arial"/>
                <w:b/>
                <w:bCs/>
                <w:sz w:val="20"/>
                <w:szCs w:val="20"/>
              </w:rPr>
              <w:t>The study requires additional experimental analyses, particularly cytotoxicity assessments using animal cell lines or yeast models, to ensure the safety and biological relevance of the proposed feed ingredients. The results of these assays should be quantitatively presented in graphical form, with appropriate statistical analysis, to strengthen the experimental robustness and support the conclusions. Without these additional experimental data, the scientific evidence remains insufficient</w:t>
            </w:r>
          </w:p>
          <w:p w:rsidR="00DB3A3E" w:rsidRPr="000C1517" w:rsidRDefault="00DB3A3E" w:rsidP="00DB3A3E">
            <w:pPr>
              <w:spacing w:before="240" w:after="240"/>
              <w:jc w:val="both"/>
              <w:rPr>
                <w:rFonts w:ascii="Arial" w:hAnsi="Arial" w:cs="Arial"/>
                <w:b/>
                <w:bCs/>
                <w:sz w:val="20"/>
                <w:szCs w:val="20"/>
              </w:rPr>
            </w:pPr>
          </w:p>
          <w:p w:rsidR="00AC250B" w:rsidRPr="000C1517" w:rsidRDefault="00AC250B">
            <w:pPr>
              <w:pBdr>
                <w:top w:val="nil"/>
                <w:left w:val="nil"/>
                <w:bottom w:val="nil"/>
                <w:right w:val="nil"/>
                <w:between w:val="nil"/>
              </w:pBdr>
              <w:rPr>
                <w:rFonts w:ascii="Arial" w:hAnsi="Arial" w:cs="Arial"/>
                <w:color w:val="000000"/>
                <w:sz w:val="20"/>
                <w:szCs w:val="20"/>
              </w:rPr>
            </w:pPr>
          </w:p>
        </w:tc>
        <w:tc>
          <w:tcPr>
            <w:tcW w:w="6442" w:type="dxa"/>
          </w:tcPr>
          <w:p w:rsidR="00AC250B" w:rsidRPr="000C1517" w:rsidRDefault="00AC250B">
            <w:pPr>
              <w:rPr>
                <w:rFonts w:ascii="Arial" w:hAnsi="Arial" w:cs="Arial"/>
                <w:sz w:val="20"/>
                <w:szCs w:val="20"/>
              </w:rPr>
            </w:pPr>
          </w:p>
          <w:p w:rsidR="00B57045" w:rsidRPr="000C1517" w:rsidRDefault="00B57045">
            <w:pPr>
              <w:rPr>
                <w:rFonts w:ascii="Arial" w:hAnsi="Arial" w:cs="Arial"/>
                <w:sz w:val="20"/>
                <w:szCs w:val="20"/>
              </w:rPr>
            </w:pPr>
            <w:r w:rsidRPr="000C1517">
              <w:rPr>
                <w:rFonts w:ascii="Arial" w:hAnsi="Arial" w:cs="Arial"/>
                <w:sz w:val="20"/>
                <w:szCs w:val="20"/>
              </w:rPr>
              <w:t xml:space="preserve">Done </w:t>
            </w: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p>
          <w:p w:rsidR="00B57045" w:rsidRPr="000C1517" w:rsidRDefault="00B57045" w:rsidP="00B57045">
            <w:pPr>
              <w:rPr>
                <w:rFonts w:ascii="Arial" w:hAnsi="Arial" w:cs="Arial"/>
                <w:sz w:val="20"/>
                <w:szCs w:val="20"/>
              </w:rPr>
            </w:pPr>
            <w:r w:rsidRPr="000C1517">
              <w:rPr>
                <w:rFonts w:ascii="Arial" w:hAnsi="Arial" w:cs="Arial"/>
                <w:sz w:val="20"/>
                <w:szCs w:val="20"/>
              </w:rPr>
              <w:t>Animal will be used for further studies and clarity purpose</w:t>
            </w:r>
          </w:p>
        </w:tc>
      </w:tr>
    </w:tbl>
    <w:p w:rsidR="00AC250B" w:rsidRPr="000C1517" w:rsidRDefault="00AC250B">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C250B" w:rsidRPr="000C1517">
        <w:trPr>
          <w:trHeight w:val="237"/>
        </w:trPr>
        <w:tc>
          <w:tcPr>
            <w:tcW w:w="21150" w:type="dxa"/>
            <w:gridSpan w:val="3"/>
            <w:tcBorders>
              <w:top w:val="nil"/>
              <w:left w:val="nil"/>
              <w:right w:val="nil"/>
            </w:tcBorders>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hAnsi="Arial" w:cs="Arial"/>
                <w:color w:val="000000"/>
                <w:sz w:val="20"/>
                <w:szCs w:val="20"/>
                <w:u w:val="single"/>
              </w:rPr>
            </w:pPr>
            <w:r w:rsidRPr="000C1517">
              <w:rPr>
                <w:rFonts w:ascii="Arial" w:hAnsi="Arial" w:cs="Arial"/>
                <w:b/>
                <w:bCs/>
                <w:color w:val="000000"/>
                <w:sz w:val="20"/>
                <w:szCs w:val="20"/>
                <w:highlight w:val="yellow"/>
                <w:u w:val="single"/>
              </w:rPr>
              <w:t>PART  2:</w:t>
            </w:r>
            <w:r w:rsidRPr="000C1517">
              <w:rPr>
                <w:rFonts w:ascii="Arial" w:hAnsi="Arial" w:cs="Arial"/>
                <w:b/>
                <w:bCs/>
                <w:color w:val="000000"/>
                <w:sz w:val="20"/>
                <w:szCs w:val="20"/>
                <w:u w:val="single"/>
              </w:rPr>
              <w:t xml:space="preserve"> </w:t>
            </w:r>
          </w:p>
          <w:p w:rsidR="00AC250B" w:rsidRPr="000C1517" w:rsidRDefault="00AC250B">
            <w:pPr>
              <w:pBdr>
                <w:top w:val="nil"/>
                <w:left w:val="nil"/>
                <w:bottom w:val="nil"/>
                <w:right w:val="nil"/>
                <w:between w:val="nil"/>
              </w:pBdr>
              <w:rPr>
                <w:rFonts w:ascii="Arial" w:hAnsi="Arial" w:cs="Arial"/>
                <w:color w:val="000000"/>
                <w:sz w:val="20"/>
                <w:szCs w:val="20"/>
                <w:u w:val="single"/>
              </w:rPr>
            </w:pPr>
          </w:p>
        </w:tc>
      </w:tr>
      <w:tr w:rsidR="00AC250B" w:rsidRPr="000C1517">
        <w:trPr>
          <w:trHeight w:val="935"/>
        </w:trPr>
        <w:tc>
          <w:tcPr>
            <w:tcW w:w="6831" w:type="dxa"/>
            <w:tcMar>
              <w:top w:w="0" w:type="dxa"/>
              <w:left w:w="108" w:type="dxa"/>
              <w:bottom w:w="0" w:type="dxa"/>
              <w:right w:w="108" w:type="dxa"/>
            </w:tcMar>
            <w:vAlign w:val="center"/>
          </w:tcPr>
          <w:p w:rsidR="00AC250B" w:rsidRPr="000C1517" w:rsidRDefault="00AC250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AC250B" w:rsidRPr="000C1517" w:rsidRDefault="005531B2">
            <w:pPr>
              <w:pStyle w:val="Heading2"/>
              <w:jc w:val="left"/>
              <w:rPr>
                <w:rFonts w:ascii="Arial" w:eastAsia="Times New Roman" w:hAnsi="Arial" w:cs="Arial"/>
              </w:rPr>
            </w:pPr>
            <w:r w:rsidRPr="000C1517">
              <w:rPr>
                <w:rFonts w:ascii="Arial" w:eastAsia="Times New Roman" w:hAnsi="Arial" w:cs="Arial"/>
              </w:rPr>
              <w:t>Reviewer’s comment</w:t>
            </w:r>
          </w:p>
          <w:p w:rsidR="00AC250B" w:rsidRPr="000C1517" w:rsidRDefault="00AC250B">
            <w:pPr>
              <w:spacing w:before="240" w:after="240"/>
              <w:jc w:val="both"/>
              <w:rPr>
                <w:rFonts w:ascii="Arial" w:hAnsi="Arial" w:cs="Arial"/>
                <w:b/>
                <w:bCs/>
                <w:sz w:val="20"/>
                <w:szCs w:val="20"/>
              </w:rPr>
            </w:pPr>
          </w:p>
          <w:p w:rsidR="00AC250B" w:rsidRPr="000C1517" w:rsidRDefault="00AC250B">
            <w:pPr>
              <w:rPr>
                <w:rFonts w:ascii="Arial" w:hAnsi="Arial" w:cs="Arial"/>
                <w:sz w:val="20"/>
                <w:szCs w:val="20"/>
              </w:rPr>
            </w:pPr>
          </w:p>
          <w:p w:rsidR="00AC250B" w:rsidRPr="000C1517" w:rsidRDefault="00AC250B">
            <w:pPr>
              <w:rPr>
                <w:rFonts w:ascii="Arial" w:hAnsi="Arial" w:cs="Arial"/>
                <w:sz w:val="20"/>
                <w:szCs w:val="20"/>
              </w:rPr>
            </w:pPr>
          </w:p>
        </w:tc>
        <w:tc>
          <w:tcPr>
            <w:tcW w:w="5677" w:type="dxa"/>
          </w:tcPr>
          <w:p w:rsidR="00AC250B" w:rsidRPr="000C1517" w:rsidRDefault="005531B2">
            <w:pPr>
              <w:spacing w:after="160" w:line="254" w:lineRule="auto"/>
              <w:rPr>
                <w:rFonts w:ascii="Arial" w:hAnsi="Arial" w:cs="Arial"/>
                <w:sz w:val="20"/>
                <w:szCs w:val="20"/>
              </w:rPr>
            </w:pPr>
            <w:r w:rsidRPr="000C1517">
              <w:rPr>
                <w:rFonts w:ascii="Arial" w:hAnsi="Arial" w:cs="Arial"/>
                <w:b/>
                <w:bCs/>
                <w:sz w:val="20"/>
                <w:szCs w:val="20"/>
              </w:rPr>
              <w:t>Author’s Feedback</w:t>
            </w:r>
            <w:r w:rsidRPr="000C1517">
              <w:rPr>
                <w:rFonts w:ascii="Arial" w:hAnsi="Arial" w:cs="Arial"/>
                <w:sz w:val="20"/>
                <w:szCs w:val="20"/>
              </w:rPr>
              <w:t xml:space="preserve"> (It is mandatory that authors should write his/her feedback here)</w:t>
            </w:r>
          </w:p>
          <w:p w:rsidR="00AC250B" w:rsidRPr="000C1517" w:rsidRDefault="00AC250B">
            <w:pPr>
              <w:pStyle w:val="Heading2"/>
              <w:jc w:val="left"/>
              <w:rPr>
                <w:rFonts w:ascii="Arial" w:eastAsia="Times New Roman" w:hAnsi="Arial" w:cs="Arial"/>
                <w:b w:val="0"/>
                <w:bCs w:val="0"/>
              </w:rPr>
            </w:pPr>
          </w:p>
        </w:tc>
      </w:tr>
      <w:tr w:rsidR="00AC250B" w:rsidRPr="000C1517">
        <w:trPr>
          <w:trHeight w:val="697"/>
        </w:trPr>
        <w:tc>
          <w:tcPr>
            <w:tcW w:w="6831" w:type="dxa"/>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hAnsi="Arial" w:cs="Arial"/>
                <w:color w:val="000000"/>
                <w:sz w:val="20"/>
                <w:szCs w:val="20"/>
              </w:rPr>
            </w:pPr>
            <w:r w:rsidRPr="000C1517">
              <w:rPr>
                <w:rFonts w:ascii="Arial" w:hAnsi="Arial" w:cs="Arial"/>
                <w:b/>
                <w:bCs/>
                <w:color w:val="000000"/>
                <w:sz w:val="20"/>
                <w:szCs w:val="20"/>
              </w:rPr>
              <w:t xml:space="preserve">Are there ethical issues in this manuscript? </w:t>
            </w:r>
          </w:p>
          <w:p w:rsidR="00AC250B" w:rsidRPr="000C1517" w:rsidRDefault="00AC250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AC250B" w:rsidRPr="000C1517" w:rsidRDefault="005531B2">
            <w:pPr>
              <w:pBdr>
                <w:top w:val="nil"/>
                <w:left w:val="nil"/>
                <w:bottom w:val="nil"/>
                <w:right w:val="nil"/>
                <w:between w:val="nil"/>
              </w:pBdr>
              <w:rPr>
                <w:rFonts w:ascii="Arial" w:hAnsi="Arial" w:cs="Arial"/>
                <w:color w:val="000000"/>
                <w:sz w:val="20"/>
                <w:szCs w:val="20"/>
                <w:u w:val="single"/>
              </w:rPr>
            </w:pPr>
            <w:r w:rsidRPr="000C1517">
              <w:rPr>
                <w:rFonts w:ascii="Arial" w:hAnsi="Arial" w:cs="Arial"/>
                <w:i/>
                <w:iCs/>
                <w:color w:val="000000"/>
                <w:sz w:val="20"/>
                <w:szCs w:val="20"/>
                <w:u w:val="single"/>
              </w:rPr>
              <w:t xml:space="preserve">(If yes, </w:t>
            </w:r>
            <w:proofErr w:type="gramStart"/>
            <w:r w:rsidRPr="000C1517">
              <w:rPr>
                <w:rFonts w:ascii="Arial" w:hAnsi="Arial" w:cs="Arial"/>
                <w:i/>
                <w:iCs/>
                <w:color w:val="000000"/>
                <w:sz w:val="20"/>
                <w:szCs w:val="20"/>
                <w:u w:val="single"/>
              </w:rPr>
              <w:t>Kindly</w:t>
            </w:r>
            <w:proofErr w:type="gramEnd"/>
            <w:r w:rsidRPr="000C1517">
              <w:rPr>
                <w:rFonts w:ascii="Arial" w:hAnsi="Arial" w:cs="Arial"/>
                <w:i/>
                <w:iCs/>
                <w:color w:val="000000"/>
                <w:sz w:val="20"/>
                <w:szCs w:val="20"/>
                <w:u w:val="single"/>
              </w:rPr>
              <w:t xml:space="preserve"> please write down the ethical issues here in detail)</w:t>
            </w:r>
          </w:p>
          <w:p w:rsidR="00AC250B" w:rsidRPr="000C1517" w:rsidRDefault="00AC250B">
            <w:pPr>
              <w:pBdr>
                <w:top w:val="nil"/>
                <w:left w:val="nil"/>
                <w:bottom w:val="nil"/>
                <w:right w:val="nil"/>
                <w:between w:val="nil"/>
              </w:pBdr>
              <w:rPr>
                <w:rFonts w:ascii="Arial" w:hAnsi="Arial" w:cs="Arial"/>
                <w:color w:val="000000"/>
                <w:sz w:val="20"/>
                <w:szCs w:val="20"/>
              </w:rPr>
            </w:pPr>
          </w:p>
          <w:p w:rsidR="00AC250B" w:rsidRPr="000C1517" w:rsidRDefault="005531B2">
            <w:pPr>
              <w:pBdr>
                <w:top w:val="nil"/>
                <w:left w:val="nil"/>
                <w:bottom w:val="nil"/>
                <w:right w:val="nil"/>
                <w:between w:val="nil"/>
              </w:pBdr>
              <w:rPr>
                <w:rFonts w:ascii="Arial" w:hAnsi="Arial" w:cs="Arial"/>
                <w:color w:val="000000"/>
                <w:sz w:val="20"/>
                <w:szCs w:val="20"/>
              </w:rPr>
            </w:pPr>
            <w:r w:rsidRPr="000C1517">
              <w:rPr>
                <w:rFonts w:ascii="Arial" w:hAnsi="Arial" w:cs="Arial"/>
                <w:sz w:val="20"/>
                <w:szCs w:val="20"/>
              </w:rPr>
              <w:t>NO</w:t>
            </w:r>
          </w:p>
        </w:tc>
        <w:tc>
          <w:tcPr>
            <w:tcW w:w="5677" w:type="dxa"/>
            <w:vAlign w:val="center"/>
          </w:tcPr>
          <w:p w:rsidR="00AC250B" w:rsidRPr="000C1517" w:rsidRDefault="00AC250B">
            <w:pPr>
              <w:rPr>
                <w:rFonts w:ascii="Arial" w:hAnsi="Arial" w:cs="Arial"/>
                <w:sz w:val="20"/>
                <w:szCs w:val="20"/>
              </w:rPr>
            </w:pPr>
          </w:p>
          <w:p w:rsidR="00AC250B" w:rsidRPr="000C1517" w:rsidRDefault="00CA371E" w:rsidP="00656527">
            <w:pPr>
              <w:rPr>
                <w:rFonts w:ascii="Arial" w:hAnsi="Arial" w:cs="Arial"/>
                <w:sz w:val="20"/>
                <w:szCs w:val="20"/>
              </w:rPr>
            </w:pPr>
            <w:r w:rsidRPr="000C1517">
              <w:rPr>
                <w:rFonts w:ascii="Arial" w:hAnsi="Arial" w:cs="Arial"/>
                <w:sz w:val="20"/>
                <w:szCs w:val="20"/>
              </w:rPr>
              <w:t xml:space="preserve"> </w:t>
            </w:r>
            <w:r w:rsidR="00656527" w:rsidRPr="000C1517">
              <w:rPr>
                <w:rFonts w:ascii="Arial" w:hAnsi="Arial" w:cs="Arial"/>
                <w:sz w:val="20"/>
                <w:szCs w:val="20"/>
              </w:rPr>
              <w:t>No, t</w:t>
            </w:r>
            <w:r w:rsidRPr="000C1517">
              <w:rPr>
                <w:rFonts w:ascii="Arial" w:eastAsia="Calibri" w:hAnsi="Arial" w:cs="Arial"/>
                <w:sz w:val="20"/>
                <w:szCs w:val="20"/>
                <w:lang w:val="en-US" w:eastAsia="en-US"/>
              </w:rPr>
              <w:t>his research was an empirical study and ensures scientific validity. It was conducted to maintain ethical standard and confidence in scientific findings and method</w:t>
            </w:r>
          </w:p>
        </w:tc>
      </w:tr>
    </w:tbl>
    <w:p w:rsidR="00AC250B" w:rsidRPr="000C1517" w:rsidRDefault="00AC250B">
      <w:pPr>
        <w:pBdr>
          <w:top w:val="nil"/>
          <w:left w:val="nil"/>
          <w:bottom w:val="nil"/>
          <w:right w:val="nil"/>
          <w:between w:val="nil"/>
        </w:pBdr>
        <w:jc w:val="both"/>
        <w:rPr>
          <w:rFonts w:ascii="Arial" w:eastAsia="Arial" w:hAnsi="Arial" w:cs="Arial"/>
          <w:color w:val="000000"/>
          <w:sz w:val="20"/>
          <w:szCs w:val="20"/>
        </w:rPr>
      </w:pPr>
    </w:p>
    <w:sectPr w:rsidR="00AC250B" w:rsidRPr="000C151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1550" w:rsidRDefault="00FF1550">
      <w:r>
        <w:separator/>
      </w:r>
    </w:p>
  </w:endnote>
  <w:endnote w:type="continuationSeparator" w:id="0">
    <w:p w:rsidR="00FF1550" w:rsidRDefault="00FF1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711DB34-A5A8-4CEB-896F-F1B69CCC65FB}"/>
    <w:embedBold r:id="rId2" w:fontKey="{B18AD7C4-1F20-4757-B2B5-02A71B6012D8}"/>
  </w:font>
  <w:font w:name="Arimo">
    <w:charset w:val="00"/>
    <w:family w:val="auto"/>
    <w:pitch w:val="default"/>
    <w:embedBold r:id="rId3" w:fontKey="{22DCEC7B-82B5-40BC-92AA-0AC9FB13E388}"/>
  </w:font>
  <w:font w:name="Helvetica">
    <w:panose1 w:val="020B0604020202020204"/>
    <w:charset w:val="00"/>
    <w:family w:val="swiss"/>
    <w:pitch w:val="variable"/>
    <w:sig w:usb0="E0002EFF" w:usb1="C000785B" w:usb2="00000009" w:usb3="00000000" w:csb0="000001FF" w:csb1="00000000"/>
    <w:embedRegular r:id="rId4" w:fontKey="{B55DA154-5C04-492C-A46B-35863E9EF6A4}"/>
    <w:embedBold r:id="rId5" w:fontKey="{B932EAE2-A937-44E3-AA31-D591DE0648A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7DECC220-37F6-425C-9B47-2A52C88C44D4}"/>
  </w:font>
  <w:font w:name="Georgia">
    <w:panose1 w:val="02040502050405020303"/>
    <w:charset w:val="00"/>
    <w:family w:val="roman"/>
    <w:pitch w:val="variable"/>
    <w:sig w:usb0="00000287" w:usb1="00000000" w:usb2="00000000" w:usb3="00000000" w:csb0="0000009F" w:csb1="00000000"/>
    <w:embedItalic r:id="rId7" w:fontKey="{04B70BE4-A8B1-4CC7-A1F9-ACCD2C26D04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B381602-B836-46AF-B2A1-FCBA09BB05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250B" w:rsidRDefault="005531B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1550" w:rsidRDefault="00FF1550">
      <w:r>
        <w:separator/>
      </w:r>
    </w:p>
  </w:footnote>
  <w:footnote w:type="continuationSeparator" w:id="0">
    <w:p w:rsidR="00FF1550" w:rsidRDefault="00FF1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250B" w:rsidRDefault="00AC250B">
    <w:pPr>
      <w:spacing w:after="280"/>
      <w:jc w:val="center"/>
      <w:rPr>
        <w:rFonts w:ascii="Arial" w:eastAsia="Arial" w:hAnsi="Arial" w:cs="Arial"/>
        <w:color w:val="003399"/>
        <w:u w:val="single"/>
      </w:rPr>
    </w:pPr>
  </w:p>
  <w:p w:rsidR="00AC250B" w:rsidRDefault="005531B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50B"/>
    <w:rsid w:val="00010460"/>
    <w:rsid w:val="000C1517"/>
    <w:rsid w:val="002E3A81"/>
    <w:rsid w:val="00314376"/>
    <w:rsid w:val="003910A1"/>
    <w:rsid w:val="00434F59"/>
    <w:rsid w:val="005531B2"/>
    <w:rsid w:val="005A1234"/>
    <w:rsid w:val="006045DC"/>
    <w:rsid w:val="00656527"/>
    <w:rsid w:val="00687EA2"/>
    <w:rsid w:val="007920B6"/>
    <w:rsid w:val="007B0544"/>
    <w:rsid w:val="009B25AA"/>
    <w:rsid w:val="00AC250B"/>
    <w:rsid w:val="00B30A87"/>
    <w:rsid w:val="00B57045"/>
    <w:rsid w:val="00CA371E"/>
    <w:rsid w:val="00DB3A3E"/>
    <w:rsid w:val="00E068E6"/>
    <w:rsid w:val="00FF155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67EAB"/>
  <w15:docId w15:val="{6E600D1F-B116-49FA-A97B-9735B1C42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2713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ejnfs.com/index.php/EJNF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xfcAsk9zMnw6JfGs0FaprfSF+Q==">CgMxLjAyDmguZWhjaGp5Y3dsZzRmMg5oLmN1NDMzd3FpZnAwcjgAciExR1haQzZ5R0RqWnRQRzY1TnFTX3RvV2VkZlh3dW56a04=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Pages>
  <Words>755</Words>
  <Characters>4306</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16</cp:revision>
  <dcterms:created xsi:type="dcterms:W3CDTF">2011-08-01T09:21:00Z</dcterms:created>
  <dcterms:modified xsi:type="dcterms:W3CDTF">2025-12-26T05:42:00Z</dcterms:modified>
</cp:coreProperties>
</file>